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34" w:rsidRDefault="00CE6434" w:rsidP="00CE643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CE6434" w:rsidRDefault="00CE6434" w:rsidP="00CE643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Рабочая программа по родному (татрскому) языку в 1-4 классах</w:t>
      </w:r>
    </w:p>
    <w:p w:rsidR="00AC448E" w:rsidRPr="00AC448E" w:rsidRDefault="00AC448E" w:rsidP="00CE643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48E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ПОЯСНИТЕЛЬНАЯ ЗАПИСКА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b/>
          <w:bCs/>
          <w:color w:val="000000"/>
          <w:sz w:val="28"/>
          <w:szCs w:val="28"/>
        </w:rPr>
        <w:t>Общая характеристика модуля « Родной (татарский) язык».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Модуль родного (татарского)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чтению. Содержание обучения грамоте обеспечивает решение основных задач трёх его периодов: </w:t>
      </w:r>
      <w:r w:rsidRPr="00AC448E">
        <w:rPr>
          <w:i/>
          <w:iCs/>
          <w:color w:val="000000"/>
          <w:sz w:val="28"/>
          <w:szCs w:val="28"/>
        </w:rPr>
        <w:t>добукварного</w:t>
      </w:r>
      <w:r w:rsidRPr="00AC448E">
        <w:rPr>
          <w:color w:val="000000"/>
          <w:sz w:val="28"/>
          <w:szCs w:val="28"/>
        </w:rPr>
        <w:t>(подготовительного), </w:t>
      </w:r>
      <w:r w:rsidRPr="00AC448E">
        <w:rPr>
          <w:i/>
          <w:iCs/>
          <w:color w:val="000000"/>
          <w:sz w:val="28"/>
          <w:szCs w:val="28"/>
        </w:rPr>
        <w:t>букварного</w:t>
      </w:r>
      <w:r w:rsidRPr="00AC448E">
        <w:rPr>
          <w:color w:val="000000"/>
          <w:sz w:val="28"/>
          <w:szCs w:val="28"/>
        </w:rPr>
        <w:t> (основного) и </w:t>
      </w:r>
      <w:r w:rsidRPr="00AC448E">
        <w:rPr>
          <w:i/>
          <w:iCs/>
          <w:color w:val="000000"/>
          <w:sz w:val="28"/>
          <w:szCs w:val="28"/>
        </w:rPr>
        <w:t>послебукварного</w:t>
      </w:r>
      <w:r w:rsidRPr="00AC448E">
        <w:rPr>
          <w:color w:val="000000"/>
          <w:sz w:val="28"/>
          <w:szCs w:val="28"/>
        </w:rPr>
        <w:t>(заключительного).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i/>
          <w:iCs/>
          <w:color w:val="000000"/>
          <w:sz w:val="28"/>
          <w:szCs w:val="28"/>
        </w:rPr>
        <w:t>Добукварный </w:t>
      </w:r>
      <w:r w:rsidRPr="00AC448E">
        <w:rPr>
          <w:color w:val="000000"/>
          <w:sz w:val="28"/>
          <w:szCs w:val="28"/>
        </w:rPr>
        <w:t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– приобщение к учебной деятельности, приучение к требованиям школы.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Содержание </w:t>
      </w:r>
      <w:r w:rsidRPr="00AC448E">
        <w:rPr>
          <w:i/>
          <w:iCs/>
          <w:color w:val="000000"/>
          <w:sz w:val="28"/>
          <w:szCs w:val="28"/>
        </w:rPr>
        <w:t>букварного</w:t>
      </w:r>
      <w:r w:rsidRPr="00AC448E">
        <w:rPr>
          <w:color w:val="000000"/>
          <w:sz w:val="28"/>
          <w:szCs w:val="28"/>
        </w:rPr>
        <w:t> 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i/>
          <w:iCs/>
          <w:color w:val="000000"/>
          <w:sz w:val="28"/>
          <w:szCs w:val="28"/>
        </w:rPr>
        <w:t>Послебукварный </w:t>
      </w:r>
      <w:r w:rsidRPr="00AC448E">
        <w:rPr>
          <w:color w:val="000000"/>
          <w:sz w:val="28"/>
          <w:szCs w:val="28"/>
        </w:rPr>
        <w:t>(заключительный)</w:t>
      </w:r>
      <w:r w:rsidRPr="00AC448E">
        <w:rPr>
          <w:b/>
          <w:bCs/>
          <w:color w:val="000000"/>
          <w:sz w:val="28"/>
          <w:szCs w:val="28"/>
        </w:rPr>
        <w:t> </w:t>
      </w:r>
      <w:r w:rsidRPr="00AC448E">
        <w:rPr>
          <w:color w:val="000000"/>
          <w:sz w:val="28"/>
          <w:szCs w:val="28"/>
        </w:rPr>
        <w:t>–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После обучения грамоте начинается раздельное изучение татарского языка и литературного чтения.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Систематический курс татарского языка представлен в программе следующими содержательными линиями: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lastRenderedPageBreak/>
        <w:t>• система языка (основы лингвистических знаний): лексика, фонетика и орфоэпия, графика, состав слова (морфемика), грамматика (морфология и синтаксис);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• орфография и пунктуация;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• развитие речи.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Учащиеся научатся адекватно воспринимать звучащую и письменную речь, анализировать свою и оценивать родную (татарскую)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Значимое место в программе отводится темам «Текст», «Предложение и словосочетание.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Раздел «Лексика » предусматривает формирование у младших школьников представлений о материальной природе языкового знака (слова как единства звучания и значения); осмысление роли слова в выражении мыслей, чувств, эмоций; осознанию словарного богатства татарского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</w:t>
      </w:r>
      <w:r w:rsidRPr="00AC448E">
        <w:rPr>
          <w:color w:val="000000"/>
          <w:sz w:val="28"/>
          <w:szCs w:val="28"/>
        </w:rPr>
        <w:lastRenderedPageBreak/>
        <w:t>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универсальных действий.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</w:t>
      </w:r>
    </w:p>
    <w:p w:rsidR="00AC448E" w:rsidRPr="00AC448E" w:rsidRDefault="00AC448E" w:rsidP="00CE6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AC448E" w:rsidRPr="00AC448E" w:rsidRDefault="00AC448E" w:rsidP="00CE6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C448E" w:rsidRPr="00AC448E" w:rsidRDefault="00AC448E" w:rsidP="00CE6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b/>
          <w:bCs/>
          <w:color w:val="000000"/>
          <w:sz w:val="28"/>
          <w:szCs w:val="28"/>
        </w:rPr>
        <w:t>Описание места учебного предмета</w:t>
      </w:r>
    </w:p>
    <w:p w:rsidR="00AC448E" w:rsidRDefault="00AC448E" w:rsidP="00CE6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Родной (татарский язык» относится к образовательной области «Филология», изучается 2 часа в неделю с 1 по 4 классы, реализуется за счет часов).</w:t>
      </w:r>
    </w:p>
    <w:p w:rsidR="00AC448E" w:rsidRPr="00AC448E" w:rsidRDefault="00AC448E" w:rsidP="00CE6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b/>
          <w:bCs/>
          <w:color w:val="000000"/>
          <w:sz w:val="28"/>
          <w:szCs w:val="28"/>
        </w:rPr>
        <w:t>Описание ценностных ориентиров содержания учебного предмета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·</w:t>
      </w:r>
      <w:r w:rsidRPr="00AC448E">
        <w:rPr>
          <w:b/>
          <w:bCs/>
          <w:i/>
          <w:iCs/>
          <w:color w:val="000000"/>
          <w:sz w:val="28"/>
          <w:szCs w:val="28"/>
        </w:rPr>
        <w:t>формирование основ гражданской идентичности личности </w:t>
      </w:r>
      <w:r w:rsidRPr="00AC448E">
        <w:rPr>
          <w:color w:val="000000"/>
          <w:sz w:val="28"/>
          <w:szCs w:val="28"/>
        </w:rPr>
        <w:t>на базе: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— 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lastRenderedPageBreak/>
        <w:t>— 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·</w:t>
      </w:r>
      <w:r w:rsidRPr="00AC448E">
        <w:rPr>
          <w:b/>
          <w:bCs/>
          <w:i/>
          <w:iCs/>
          <w:color w:val="000000"/>
          <w:sz w:val="28"/>
          <w:szCs w:val="28"/>
        </w:rPr>
        <w:t>формирование психологических условий развития общения, сотрудничества</w:t>
      </w:r>
      <w:r w:rsidRPr="00AC448E">
        <w:rPr>
          <w:color w:val="000000"/>
          <w:sz w:val="28"/>
          <w:szCs w:val="28"/>
        </w:rPr>
        <w:t>на основе: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— 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— 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·</w:t>
      </w:r>
      <w:r w:rsidRPr="00AC448E">
        <w:rPr>
          <w:b/>
          <w:bCs/>
          <w:i/>
          <w:iCs/>
          <w:color w:val="000000"/>
          <w:sz w:val="28"/>
          <w:szCs w:val="28"/>
        </w:rPr>
        <w:t>развитие ценностно-смысловой сферы личности </w:t>
      </w:r>
      <w:r w:rsidRPr="00AC448E">
        <w:rPr>
          <w:color w:val="000000"/>
          <w:sz w:val="28"/>
          <w:szCs w:val="28"/>
        </w:rPr>
        <w:t>на основе общечеловеческих принципов нравственности и гуманизма: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– принятия и уважения ценностей семьи и образовательного учреждения, коллектива и общества и стремления следовать им;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– 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– 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·</w:t>
      </w:r>
      <w:r w:rsidRPr="00AC448E">
        <w:rPr>
          <w:b/>
          <w:bCs/>
          <w:i/>
          <w:iCs/>
          <w:color w:val="000000"/>
          <w:sz w:val="28"/>
          <w:szCs w:val="28"/>
        </w:rPr>
        <w:t>развитие умения учиться </w:t>
      </w:r>
      <w:r w:rsidRPr="00AC448E">
        <w:rPr>
          <w:color w:val="000000"/>
          <w:sz w:val="28"/>
          <w:szCs w:val="28"/>
        </w:rPr>
        <w:t>как первого шага к самообразованию и самовоспитанию, а именно: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– развитие широких познавательных интересов, инициативы и любознательности, мотивов познания и творчества;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– формирование умения учиться и способности к организации своей деятельности (планированию, контролю, оценке);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·</w:t>
      </w:r>
      <w:r w:rsidRPr="00AC448E">
        <w:rPr>
          <w:b/>
          <w:bCs/>
          <w:i/>
          <w:iCs/>
          <w:color w:val="000000"/>
          <w:sz w:val="28"/>
          <w:szCs w:val="28"/>
        </w:rPr>
        <w:t>развитие самостоятельности, инициативы и ответственности личности</w:t>
      </w:r>
      <w:r w:rsidRPr="00AC448E">
        <w:rPr>
          <w:color w:val="000000"/>
          <w:sz w:val="28"/>
          <w:szCs w:val="28"/>
        </w:rPr>
        <w:t>как условия её самоактуализации: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– 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– развитие готовности к самостоятельным поступкам и действиям, ответственности за их результаты;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– 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 xml:space="preserve">– 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</w:t>
      </w:r>
      <w:r w:rsidRPr="00AC448E">
        <w:rPr>
          <w:color w:val="000000"/>
          <w:sz w:val="28"/>
          <w:szCs w:val="28"/>
        </w:rPr>
        <w:lastRenderedPageBreak/>
        <w:t>избирательность к информации, уважать частную жизнь и результаты труда других людей.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Реализация ценностных ориентиров общего образования в единстве процессов обучения и воспитания, познавательного и </w:t>
      </w:r>
      <w:r w:rsidRPr="00AC448E">
        <w:rPr>
          <w:color w:val="00000A"/>
          <w:sz w:val="28"/>
          <w:szCs w:val="28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b/>
          <w:bCs/>
          <w:color w:val="000000"/>
          <w:sz w:val="28"/>
          <w:szCs w:val="28"/>
        </w:rPr>
        <w:t>Личностные результаты: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4. Овладение начальными навыками адаптации в динамично изменяющемся и развивающемся мире.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7. Формирование эстетических потребностей, ценностей и чувств.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lastRenderedPageBreak/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b/>
          <w:bCs/>
          <w:color w:val="000000"/>
          <w:sz w:val="28"/>
          <w:szCs w:val="28"/>
        </w:rPr>
        <w:t>Метапредметные</w:t>
      </w:r>
      <w:r w:rsidRPr="00AC448E">
        <w:rPr>
          <w:color w:val="000000"/>
          <w:sz w:val="28"/>
          <w:szCs w:val="28"/>
        </w:rPr>
        <w:t> </w:t>
      </w:r>
      <w:r w:rsidRPr="00AC448E">
        <w:rPr>
          <w:b/>
          <w:bCs/>
          <w:color w:val="000000"/>
          <w:sz w:val="28"/>
          <w:szCs w:val="28"/>
        </w:rPr>
        <w:t>результаты: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1. Овладение способностью принимать и сохранять цели и задачи учебной деятельности, поиска средств её осуществления.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3. Использование знаково-символических средств представления информации.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4. Активное использование речевых средств и средств для решения коммуникативных и познавательных задач.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6. 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9.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10. Готовность конструктивно разрешать конфликты посредством учёта интересов сторон и сотрудничества.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lastRenderedPageBreak/>
        <w:t>12. 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13.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«Татарский язык».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b/>
          <w:bCs/>
          <w:color w:val="000000"/>
          <w:sz w:val="28"/>
          <w:szCs w:val="28"/>
        </w:rPr>
        <w:t>Предметные результаты: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татарского языка как родного языка.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4. Овладение первоначальными представлениями о нормах татарского языка (орфоэпических, лексических, грамматических, орфографических, пунктуационных) и правилах речевого этикета.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6.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7. Освоение первоначальных научных представлений о системе и структуре татарского языка: фонетике и графике, лексике, словообразовании (морфемике), морфологии и синтаксисе;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8.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b/>
          <w:bCs/>
          <w:color w:val="000000"/>
          <w:sz w:val="28"/>
          <w:szCs w:val="28"/>
        </w:rPr>
        <w:t>Содержание учебного предмета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b/>
          <w:bCs/>
          <w:color w:val="000000"/>
          <w:sz w:val="28"/>
          <w:szCs w:val="28"/>
        </w:rPr>
        <w:t>Виды речевой деятельности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b/>
          <w:bCs/>
          <w:color w:val="000000"/>
          <w:sz w:val="28"/>
          <w:szCs w:val="28"/>
        </w:rPr>
        <w:t>Слушание.</w:t>
      </w:r>
      <w:r w:rsidRPr="00AC448E">
        <w:rPr>
          <w:color w:val="000000"/>
          <w:sz w:val="28"/>
          <w:szCs w:val="28"/>
        </w:rPr>
        <w:t> 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b/>
          <w:bCs/>
          <w:color w:val="000000"/>
          <w:sz w:val="28"/>
          <w:szCs w:val="28"/>
        </w:rPr>
        <w:lastRenderedPageBreak/>
        <w:t>Говорение.</w:t>
      </w:r>
      <w:r w:rsidRPr="00AC448E">
        <w:rPr>
          <w:color w:val="000000"/>
          <w:sz w:val="28"/>
          <w:szCs w:val="28"/>
        </w:rPr>
        <w:t> 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b/>
          <w:bCs/>
          <w:color w:val="000000"/>
          <w:sz w:val="28"/>
          <w:szCs w:val="28"/>
        </w:rPr>
        <w:t>Чтение.</w:t>
      </w:r>
      <w:r w:rsidRPr="00AC448E">
        <w:rPr>
          <w:color w:val="000000"/>
          <w:sz w:val="28"/>
          <w:szCs w:val="28"/>
        </w:rPr>
        <w:t> 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b/>
          <w:bCs/>
          <w:color w:val="000000"/>
          <w:sz w:val="28"/>
          <w:szCs w:val="28"/>
        </w:rPr>
        <w:t>Письмо.</w:t>
      </w:r>
      <w:r w:rsidRPr="00AC448E">
        <w:rPr>
          <w:color w:val="000000"/>
          <w:sz w:val="28"/>
          <w:szCs w:val="28"/>
        </w:rPr>
        <w:t> 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AC448E">
        <w:rPr>
          <w:b/>
          <w:bCs/>
          <w:i/>
          <w:iCs/>
          <w:color w:val="000000"/>
          <w:sz w:val="28"/>
          <w:szCs w:val="28"/>
        </w:rPr>
        <w:t>,</w:t>
      </w:r>
      <w:r w:rsidRPr="00AC448E">
        <w:rPr>
          <w:color w:val="000000"/>
          <w:sz w:val="28"/>
          <w:szCs w:val="28"/>
        </w:rPr>
        <w:t> просмотра фрагмента видеозаписи и т. П.).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b/>
          <w:bCs/>
          <w:color w:val="000000"/>
          <w:sz w:val="28"/>
          <w:szCs w:val="28"/>
        </w:rPr>
        <w:t>Обучение грамоте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b/>
          <w:bCs/>
          <w:color w:val="000000"/>
          <w:sz w:val="28"/>
          <w:szCs w:val="28"/>
        </w:rPr>
        <w:t>Фонетика.</w:t>
      </w:r>
      <w:r w:rsidRPr="00AC448E">
        <w:rPr>
          <w:color w:val="000000"/>
          <w:sz w:val="28"/>
          <w:szCs w:val="28"/>
        </w:rPr>
        <w:t> 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Различение гласных и согласных звуков, согласных твёрдых и мягких, звонких и глухих.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b/>
          <w:bCs/>
          <w:color w:val="000000"/>
          <w:sz w:val="28"/>
          <w:szCs w:val="28"/>
        </w:rPr>
        <w:t>Графика.</w:t>
      </w:r>
      <w:r w:rsidRPr="00AC448E">
        <w:rPr>
          <w:color w:val="000000"/>
          <w:sz w:val="28"/>
          <w:szCs w:val="28"/>
        </w:rPr>
        <w:t> 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 </w:t>
      </w:r>
      <w:r w:rsidRPr="00AC448E">
        <w:rPr>
          <w:b/>
          <w:bCs/>
          <w:color w:val="000000"/>
          <w:sz w:val="28"/>
          <w:szCs w:val="28"/>
        </w:rPr>
        <w:t>е, ё, ю, я</w:t>
      </w:r>
      <w:r w:rsidRPr="00AC448E">
        <w:rPr>
          <w:color w:val="000000"/>
          <w:sz w:val="28"/>
          <w:szCs w:val="28"/>
        </w:rPr>
        <w:t>. Мягкий знак как показатель мягкости предшествующего согласного звука.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Знакомство с татарским алфавитом как последовательностью букв.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b/>
          <w:bCs/>
          <w:color w:val="000000"/>
          <w:sz w:val="28"/>
          <w:szCs w:val="28"/>
        </w:rPr>
        <w:t>Чтение.</w:t>
      </w:r>
      <w:r w:rsidRPr="00AC448E">
        <w:rPr>
          <w:color w:val="000000"/>
          <w:sz w:val="28"/>
          <w:szCs w:val="28"/>
        </w:rPr>
        <w:t xml:space="preserve"> Формирование навыка слогового чтения (ориентация на букву, обозначающую гласный звук). Плавное слоговое чтение и чтение целыми </w:t>
      </w:r>
      <w:r w:rsidRPr="00AC448E">
        <w:rPr>
          <w:color w:val="000000"/>
          <w:sz w:val="28"/>
          <w:szCs w:val="28"/>
        </w:rPr>
        <w:lastRenderedPageBreak/>
        <w:t>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b/>
          <w:bCs/>
          <w:color w:val="000000"/>
          <w:sz w:val="28"/>
          <w:szCs w:val="28"/>
        </w:rPr>
        <w:t>Письмо.</w:t>
      </w:r>
      <w:r w:rsidRPr="00AC448E">
        <w:rPr>
          <w:color w:val="000000"/>
          <w:sz w:val="28"/>
          <w:szCs w:val="28"/>
        </w:rPr>
        <w:t> 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Овладение первичными навыками клавиатурного письма.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Понимание функции небуквенных графических средств: пробела между словами, знака переноса.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b/>
          <w:bCs/>
          <w:color w:val="000000"/>
          <w:sz w:val="28"/>
          <w:szCs w:val="28"/>
        </w:rPr>
        <w:t>Слово и предложение.</w:t>
      </w:r>
      <w:r w:rsidRPr="00AC448E">
        <w:rPr>
          <w:color w:val="000000"/>
          <w:sz w:val="28"/>
          <w:szCs w:val="28"/>
        </w:rPr>
        <w:t> Восприятие слова как объекта изучения, материала для анализа. Наблюдение над значением слова.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b/>
          <w:bCs/>
          <w:color w:val="000000"/>
          <w:sz w:val="28"/>
          <w:szCs w:val="28"/>
        </w:rPr>
        <w:t>Орфография.</w:t>
      </w:r>
      <w:r w:rsidRPr="00AC448E">
        <w:rPr>
          <w:color w:val="000000"/>
          <w:sz w:val="28"/>
          <w:szCs w:val="28"/>
        </w:rPr>
        <w:t> Знакомство с правилами правописания и их применение: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• раздельное написание слов;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• прописная (заглавная) буква в начале предложения, в именах собственных;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• перенос слов по слогам без стечения согласных;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color w:val="000000"/>
          <w:sz w:val="28"/>
          <w:szCs w:val="28"/>
        </w:rPr>
        <w:t>• знаки препинания в конце предложения.</w:t>
      </w:r>
    </w:p>
    <w:p w:rsidR="00AC448E" w:rsidRPr="00AC448E" w:rsidRDefault="00AC448E" w:rsidP="00CE643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C448E">
        <w:rPr>
          <w:b/>
          <w:bCs/>
          <w:color w:val="000000"/>
          <w:sz w:val="28"/>
          <w:szCs w:val="28"/>
        </w:rPr>
        <w:t>Развитие речи.</w:t>
      </w:r>
      <w:r w:rsidRPr="00AC448E">
        <w:rPr>
          <w:color w:val="000000"/>
          <w:sz w:val="28"/>
          <w:szCs w:val="28"/>
        </w:rPr>
        <w:t> 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F212AF" w:rsidRPr="00AC448E" w:rsidRDefault="00CE6434" w:rsidP="00CE643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212AF" w:rsidRPr="00AC448E" w:rsidSect="005E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23AB"/>
    <w:rsid w:val="005E36E4"/>
    <w:rsid w:val="00A223AB"/>
    <w:rsid w:val="00AC448E"/>
    <w:rsid w:val="00CE6434"/>
    <w:rsid w:val="00F21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2934</Words>
  <Characters>16725</Characters>
  <Application>Microsoft Office Word</Application>
  <DocSecurity>0</DocSecurity>
  <Lines>139</Lines>
  <Paragraphs>39</Paragraphs>
  <ScaleCrop>false</ScaleCrop>
  <Company/>
  <LinksUpToDate>false</LinksUpToDate>
  <CharactersWithSpaces>19620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Лицей № 6 - 1</cp:lastModifiedBy>
  <cp:revision>4</cp:revision>
  <dcterms:created xsi:type="dcterms:W3CDTF">2017-11-21T18:09:00Z</dcterms:created>
  <dcterms:modified xsi:type="dcterms:W3CDTF">2018-08-27T06:17:00Z</dcterms:modified>
</cp:coreProperties>
</file>