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EF" w:rsidRDefault="00707BEF" w:rsidP="00EE5102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предмету «Химия» для 10 класса</w:t>
      </w:r>
      <w:r w:rsidR="00D13A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3A77" w:rsidRDefault="00D13A77" w:rsidP="00EE5102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(профильный уровень)</w:t>
      </w:r>
    </w:p>
    <w:p w:rsidR="00707BEF" w:rsidRDefault="00707BEF" w:rsidP="00EE5102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02" w:rsidRPr="00EE5102" w:rsidRDefault="003A0B14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0B1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E5102"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изучения химии 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3. Формирование целостного представления о мире и роли химии в создании современной естественнонаучной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картинымира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обучения и освоения содержания курса химии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 образовательного учреждения общего образования в обучении </w:t>
      </w:r>
      <w:r w:rsidR="00707BEF">
        <w:rPr>
          <w:rFonts w:ascii="Times New Roman" w:eastAsia="Times New Roman" w:hAnsi="Times New Roman" w:cs="Times New Roman"/>
          <w:color w:val="000000"/>
          <w:lang w:eastAsia="ru-RU"/>
        </w:rPr>
        <w:t xml:space="preserve">химии на уровне среднего общего образования </w:t>
      </w: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быть направлена на достижение обучающимися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следующих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личностных результатов: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1) в ценностно-ориентационной сфере — чувство гордости за российскую химическую науку, гуманизм, целеустремленность, 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2) в трудовой сфере — готовность к осознанному выбору дальнейшей образовательной или профессиональной траектории;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3) в познавательной (когнитивной, интеллектуальной) сфере — умение управлять своей познавательной деятельностью.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Метапредметными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освоения выпускниками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средней (полной) общей школы программы по химии являются: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3) умение генерировать идеи и определять средства, необходимые для их реализации;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В области предметных результатов образовательное учреждение общего образования предоставляет ученику возможность на ступени среднего (полного) общего образования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изучении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химии научиться: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А) на базовом уровне в познавательной сфере: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1) давать определения изученных понятий;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описывать и различать изученные классы неорганических и органических соединений, химические реакции;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4) классифицировать изученные объекты и явления;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6)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7) структурировать изученный материал;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8) интерпретировать химическую информацию, полученную из других источников;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9) описывать строение атомов элементов I—IV периодов с использованием электронных конфигураций атомов;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10) моделировать строение простейших молекул неорганических и органических веществ, кристаллов; 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Б) на углубленном уровне: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1) давать определения изученных понятий;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3) объяснять строение и свойства изученных классов неорганических и органических соединений;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4) классифицировать изученные объекты и явления;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6) исследовать свойства неорганических и органических веществ, определять их принадлежность к основным классам соединений;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7) обобщать знания и делать обоснованные выводы о закономерностях изменения свойств веществ;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8) структурировать учебную информацию;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9) интерпретировать информацию, полученную из других источников, оценивать ее научную достоверность;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10)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11) объяснять строение атомов элементов I—IV периода с использованием электронных конфигураций атомов;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12) моделировать строение простейших молекул неорганических и органических веществ, кристаллов;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13) проводить расчеты по химическим формулам и уравнениям;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14) характеризовать изученные теории;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15) самостоятельно добывать новое для себя химическое знание, используя для этого доступные источники информации; в ценностно-ориентационной сфере: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Arial" w:eastAsia="Times New Roman" w:hAnsi="Arial" w:cs="Arial"/>
          <w:b/>
          <w:bCs/>
          <w:color w:val="000000"/>
          <w:lang w:eastAsia="ru-RU"/>
        </w:rPr>
        <w:t>Содержание разделов и тем учебного курса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Теоретические основы органической химии (26 ч)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Предмет органической химии. Особенности органических веществ. Значение органической химии. Причины многообразия органических веществ.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Атомная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орбиталь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Правила заполнения электронами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атомныхорбиталей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Валентные электроны. Периодический закон. Формулировка закона в свете современных представлений о строении атома. Изменение свойств элементов и их соединений в периодах и группах. Электронные конфигурации атома углерода в основном и возбужденном состояниях.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Химическая связь.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Электроотрицательность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Полярность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поляризуемость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ковалентных связей. Электронные формулы молекул. Геометрия молекулы. Водородная связь. Агрегатные состояния вещества.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Гибридизация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орбиталей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, ее типы для органических соединений: sp</w:t>
      </w:r>
      <w:r w:rsidRPr="00EE51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, sp</w:t>
      </w:r>
      <w:r w:rsidRPr="00EE51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sp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Образование σ- и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π-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связей в молекулах органических соединений.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Классификация органических веществ. Основные классы органических соединений. Классификация органических соединений по функциональным группам. Номенклатура органических веществ. Международная (систематическая) номенклатура органических веществ, ее принципы. Рациональная номенклатура. Углеродный скелет, его типы: циклические, ациклические. Карбоциклические и гетероциклические скелеты. Виды связей в молекулах органических веществ: одинарные, двойные, тройные. Изменение энергии связей между атомами углерода при увеличении кратности связи. Насыщенные и ненасыщенные соединения. Электронное строение и химические связи атома углерода.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 теории строения веществ. Теория А.М. Бутлерова. Формулы строения. Понятие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изомерии. Основные положения структурной теории органических соединений. Химическое строение. Структурная формула.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Оптические антиподы.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Хиральность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Хиральные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ахиральные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молекулы. Геометрическая изомерия (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, транс-изомерия). Гомология. Гомологи. Гомологическая разность. Гомологические ряды.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Электронные эффекты в органических молекулах. Электронное строение органических веществ. Взаимное влияние атомов и групп атомов.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Индуктивный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мезомерный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эффекты. Представление о резонансе.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Кислотность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основность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органических соединений. Типы органических кислот и оснований.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 теории реакций органических соединений. Типы органических реакций. Классификация реакций органических веществ по структурному признаку: замещение, присоединение, отщепление. Механизмы реакций. Способы разрыва связи углерод-углерод. Свободные радикалы,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нуклеофилы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электрофилы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Органические ионы и радикалы.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 электронного баланса. Метод ионно-электронного баланса. Основные окислители органических соединений. Перманганат калия как окислитель.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формулам и уравнениям реакций. Газовые законы. Уравнение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Менделеева-Клапейрона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Закон Авогадро. Закон объемных отношений. Относительная плотность газов. Алгоритм решения задач. Вычисление массы вещества по его количеству и количества по массе. Определение массовой доли элемента в веществе и компонента в смеси. Вычисление массы и объема газов. Вывод формул соединений. Расчеты по уравнениям реакций.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1. Обнаружение углерода, водорода, серы, галогенов, азота в органических веществах.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Контрольная работа № 1. Теоретические основы органической химии</w:t>
      </w: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EE51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Углеводороды (25 ч)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Алифатические углеводороды. Строение молекулы метана. Понятие о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конформациях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Изомерия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класса, физические и химические свойства (горение, каталитическое окисление, галогенирование, нитрование, крекинг, пиролиз).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Реакции радикального замещения. Механизм реакции хлорирования метана.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природе. Синтетические способы получения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Методы получения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алкилгалогенидов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(реакция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Вюрца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декарбоксилированием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солей карбоновых кислот и электролизом растворов солей карбоновых кислот. Применение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Циклоалканы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Алициклические углеводороды. Общая характеристика класса, физические свойства. Виды изомерии. Напряженные и ненапряженные циклы.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Химические свойства циклопропана (горение, гидрирование, присоединение галогенов,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галогеноводородов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, воды) и циклогексана (горение, хлорирование, нитрование).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циклоалканов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дигалогеналканов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Общая характеристика класса. Строение молекулы этилена. Физические свойства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Геометрическая изомерия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Химические свойства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Реакции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электрофильного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присоединения. Реакции присоединения по кратной связи — гидрирование, галогенирование,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гидрогалогенирование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, гидратация. Правило Марковникова и его объяснение с точки зрения электронной теории. Взаимодействие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с бромом и хлором в газовой фазе или на свету. Реакции восстановления и окисления. Окисление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(горение, окисление кислородом в присутствии хлорида палладия, под действием серебра, окисление горячим подкисленным раствором перманганата калия, окисление по Вагнеру). Полимеризация. Получение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алкилгалогенидов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дигалогеналканов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Применение этилена и пропилена.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Алкадиены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Классификация диеновых углеводородов. Сопряженные диены. Физические и химические свойства дивинила и изопрена. 1,2- и 1,4-присоединение. Полимеризация. Каучуки. Вулканизация каучуков. Резина и эбонит. Синтез бутадиена из бутана и этанола.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Алкины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Общая характеристика. Строение молекулы ацетилена. Физические и химические свойства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Реакции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электрофильного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нуклеофильного присоединения. Реакции присоединения галогенов,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галогеноводородов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, воды. Гидрирование.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Тримеризация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димеризация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ацетилена. Кислотные свойства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с концевой тройной связью.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Ацетилиды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Окисление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раствором перманганата калия. Применение ацетилена. Карбидный метод получения ацетилена. Пиролиз метана. Синтез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алкиновалкилированиемацетилидов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Арены. Ароматические углеводороды. Понятие об ароматичности. Правило Хюккеля. Бензол — строение молекулы, физические свойства. Гомологический ряд бензола. Изомерия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дизамещенных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бензолов на примере ксилолов. Реакции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электрофильного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замещения. Реакции замещения в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бензольном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ядре (галогенирование, нитрование,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). Реакции присоединения к бензолу (гидрирование, хлорирование на свету). Особенности химии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алкилбензолов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Правила ориентации заместителей в реакциях замещения.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Бромирование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нитрование толуола. Окисление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алкилбензолов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раствором перманганата калия. Галогенирование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алкилбензолов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в боковую цепь. Реакция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Вюрца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Фиттига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метод синтеза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алкилбензолов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Стирол как пример непредельного ароматического соединения.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Природные источники углеводородов. Природный и попутный нефтяные газы, их состав, использование. Нефть как смесь углеводородов. Первичная и вторичная переработка нефти.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Риформинг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Каменный уголь.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Галогенопроизводные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углеводородов. Реакции нуклеофильного замещения и элиминирования. Реакции замещения галогена на гидроксил, нитрогруппу,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цианогруппу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Действие на галогенпроизводные водного и спиртового раствора щелочи. Сравнение реакционной способности алкил-, винил-, фени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л-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бензилгалогенидов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Использование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галогенпроизводных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в быту, технике </w:t>
      </w: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 в синтезе. Понятие о магнийорганических соединениях. Получение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восстановлением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йодалкановйодоводородом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Магнийорганические соединения.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Генетическая связь между различными классами углеводородов. Качественные реакции на непредельные углеводороды.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2. Получение и свойства этилена.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3. Свойства бензола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№ 2. Углеводороды.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Кислородсодержащие органические соединения (18 ч)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Спирты.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 спиртов (кислотные свойства, реакции замещения гидроксильной группы на галоген, межмолекулярная и внутримолекулярная дегидратация, окисление, реакции углеводородного радикала). Алкоголяты. Гидролиз,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(синтез простых эфиров по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Вильямсону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). Промышленный синтез метанола. Многоатомные спирты. Этиленгликоль и глицерин, их физические и химические свойства. Синтез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диоксана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из этиленгликоля. Токсичность этиленгликоля. Качественная реакция на многоатомные спирты.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иодоводородом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Фенолы. Номенклатура и изомерия. Взаимное влияние групп атомов на примере фенола. Физические и химические свойства фенола и крезолов. Кислотные свойства фенолов в сравнении со спиртами. Реакции замещения в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бензольном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кольце (галогенирование, нитрование). Окисление фенолов. Качественные реакции на фенол. Применение фенола.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Карбонильные соединения. Электронное строение карбонильной группы. Альдегиды и кетоны. Физические свойства формальдегида, ацетальдегида, ацетона. Понятие о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кето-енольной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таутомерии карбонильных соединений. Реакции нуклеофильного присоединения. Реакции присоединения воды, спиртов,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циановодорода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гидросульфита натрия. Сравнение реакционной способности альдегидов и кетонов в реакциях присоединения. Реакции замещения атомов водорода при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углеродном атоме на галоген. Полимеризация формальдегида и ацетальдегида. Синтез спиртов взаимодействием карбонильных соединений с реактивом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Гриньяра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Окисление карбонильных соединений. Сравнение окисления альдегидов и кетонов. Восстановление карбонильных соединений в спирты. Качественные реакции на альдегидную группу. Реакции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альдольно-кротоновой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конденсации. Особенности формальдегида. Реакция формальдегида с фенолом.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Карбоновые кислоты.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пропионовой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, пальмитиновой и стеариновой кислот. Химические свойства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этерификации). Галогенирование карбоновых кислот в боковую цепь. Особенности муравьиной кислоты. Важнейшие представители класса карбоновых кислот и их применение.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Получение муравьиной и уксусной кислот в промышленности.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Высшие карбоновые кислоты. Щавелевая кислота как представитель дикарбоновых кислот. Представление о непредельных и ароматических кислотах. Особенности их строения и свойств. Значение карбоновых кислот.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Функциональные производные карбоновых кислот. Получение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хлорангидридов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ангидридов кислот, их гидролиз. Получение сложных эфиров с использованием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хлорангидридов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ангидридов кислот. Сложные эфиры как изомеры карбоновых кислот. Сравнение физических свойств и </w:t>
      </w: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реакционной способности сложных эфиров и изомерных им карбоновых 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4. Спирты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5. Альдегиды и кетоны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6. Карбоновые кислоты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7. Получение фруктовых эфиров и самодельных духов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№3. Кислородсодержащие органические соединения.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Азот- и серосодержащие соединения (8 ч)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Амины. Изомерия аминов. Первичные, вторичные и третичные амины. Физические свойства простейших аминов. Амины как органические основания. Соли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алкиламмония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Алкилирование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ацилирование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аминов. Реакции аминов с азотистой кислотой. Ароматические амины. Анилин. Взаимное влияние групп атомов в молекуле анилина. Химические свойства анилина (основные свойства, реакции замещения в ароматическое ядро, окисление,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ацилирование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Диазосоединения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Получение аминов из спиртов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нитросоединений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Применение анилина.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Гетероциклы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Фуран и пиррол как представители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пятичленныхгетероциклов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Электронное строение молекулы пиррола. Кислотные свойства пиррола. Пиридин как представитель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шестичленныхгетероциклов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Электронное строение молекулы пиридина. Основные свойства пиридина, реакции замещения с ароматическим ядром. Представление об имидазоле, пиридине,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пурине</w:t>
      </w:r>
      <w:proofErr w:type="gram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, пуриновых и пиримидиновых основаниях.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Алкалоиды. Методы выделения алкалоидов из растений. Методы обнаружения алкалоидов. Классификация и типичные представители алкалоидов.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№4. Азот- и серосодержащие соединения.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Биологически активные вещества (19 ч)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Углеводы. Моно- и дисахариды. Функции углеводов. Биологическая роль углеводов. Глюкоза — физические свойства, линейная и циклическая формы. Реакции глюкозы (окисление азотной кислотой, восстановление в шестиатомный спирт), качественные реакции на глюкозу. Брожение глюкозы. Фруктоза как изомер глюкозы. Рибоза и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дезоксирибоза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Понятие о гликозидах.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Дисахариды. Сахароза как представитель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невосстанавливающих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 дисахаридов. Мальтоза и лактоза,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целлобиоза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. Гидролиз дисахаридов. Получение сахара из сахарной свеклы. Полисахариды. Крахмал, гликоген, целлюлоза. Качественная реакция на крахмал. Гидролиз полисахаридов.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Жиры как сложные эфиры глицерина и высших карбоновых кислот. Омыление жиров. Гидрогенизация жиров. Мыла как соли высших карбоновых кислот.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Аминокислоты как амфотерные соединения. Реакции с кислотами и основаниями. Образование сложных эфиров.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Пептиды. Пептидная связь. Амидный характер пептидной связи. Гидролиз пептидов. Белки. Первичная, вторичная и третичная структуры белков. Качественные реакции на белки.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Нуклеиновые кислоты. Нуклеозиды. Нуклеотиды. Нуклеиновые кислоты как природные полимеры. Строение ДНК и РНК. Гидролиз нуклеиновых кислот.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8. Свойства глюкозы, сахарозы и крахмала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9. Получение мыла щелочным омылением жиров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10. Белки и их свойства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11. Взаимосвязь между классами органических веществ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12. Качественное определение органических веществ.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№ 5. Биологически активные вещества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 6. Высокомолекулярные соединения (3 ч)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Понятие о высокомолекулярных веществах. Полимеризация и поликонденсация как методы создания полимеров.</w:t>
      </w:r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Эластомеры. Природный и синтетический каучук. </w:t>
      </w:r>
      <w:proofErr w:type="spell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Сополимеризация</w:t>
      </w:r>
      <w:proofErr w:type="spellEnd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Современные пластики (полиэтилен, полипропилен, полистирол, поливинилхлорид, фторопласт, полиэтилентерефталат, акрил-бутадиен-стирольный пластик, поликарбонаты).</w:t>
      </w:r>
      <w:proofErr w:type="gramEnd"/>
    </w:p>
    <w:p w:rsidR="00EE5102" w:rsidRPr="00EE5102" w:rsidRDefault="00EE5102" w:rsidP="00707B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Природные и синтетические волокна (обзор).</w:t>
      </w:r>
    </w:p>
    <w:p w:rsidR="00EE5102" w:rsidRDefault="00EE5102" w:rsidP="00707B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102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№ 13. Распознавание волокон и пластиков.</w:t>
      </w:r>
    </w:p>
    <w:p w:rsidR="002B1CB6" w:rsidRDefault="002B1CB6" w:rsidP="00707B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CB6">
        <w:rPr>
          <w:rFonts w:ascii="Times New Roman" w:eastAsia="Calibri" w:hAnsi="Times New Roman" w:cs="Times New Roman"/>
          <w:b/>
          <w:sz w:val="24"/>
          <w:szCs w:val="24"/>
        </w:rPr>
        <w:t xml:space="preserve">3. Требования к уровню подготовки </w:t>
      </w:r>
      <w:proofErr w:type="gramStart"/>
      <w:r w:rsidRPr="002B1CB6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  В  результате  изучения  химии  на  базовом  уровне  </w:t>
      </w:r>
      <w:proofErr w:type="gramStart"/>
      <w:r w:rsidRPr="002B1CB6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  должен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знать/ понимать: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важнейшие  химические  понятия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: вещество, химический  элемент, атом, молекула, относительная  атомная  и  молекулярная  массы, ион, аллотропия,  изотопы, химическая связь, </w:t>
      </w:r>
      <w:proofErr w:type="spellStart"/>
      <w:r w:rsidRPr="002B1CB6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, валентность, степень  окисления, моль, молярная  масса, молярный  объем, вещества  молекулярного  и  немолекулярного  строения, растворы, электролит  и  </w:t>
      </w:r>
      <w:proofErr w:type="spellStart"/>
      <w:r w:rsidRPr="002B1CB6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2B1CB6">
        <w:rPr>
          <w:rFonts w:ascii="Times New Roman" w:eastAsia="Calibri" w:hAnsi="Times New Roman" w:cs="Times New Roman"/>
          <w:sz w:val="24"/>
          <w:szCs w:val="24"/>
        </w:rPr>
        <w:t>, электролитическая  диссоциация, окислитель  и  восстановитель, окисление  и  восстановление, тепловой  эффект  реакции, скорость  химической  реакции, катализ, химическое  равновесие, углеродный  скелет, функциональная  группа, изомерия, гомология;</w:t>
      </w:r>
      <w:proofErr w:type="gramEnd"/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основные  законы  химии</w:t>
      </w:r>
      <w:r w:rsidRPr="002B1CB6">
        <w:rPr>
          <w:rFonts w:ascii="Times New Roman" w:eastAsia="Calibri" w:hAnsi="Times New Roman" w:cs="Times New Roman"/>
          <w:sz w:val="24"/>
          <w:szCs w:val="24"/>
        </w:rPr>
        <w:t>: сохранения  массы  веществ, постоянства  состава  вещества, Периодический  закон;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основные  теории  химии: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химической  связи, электролитической  диссоциации, строения  органических  соединений;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важнейшие  вещества  и  материалы</w:t>
      </w:r>
      <w:r w:rsidRPr="002B1CB6">
        <w:rPr>
          <w:rFonts w:ascii="Times New Roman" w:eastAsia="Calibri" w:hAnsi="Times New Roman" w:cs="Times New Roman"/>
          <w:sz w:val="24"/>
          <w:szCs w:val="24"/>
        </w:rPr>
        <w:t>: основные  металлы  и  сплавы; серная, соляная, азотная  и  уксусная  кислоты; щелочи, аммиак, минеральные  удобрения, метан, этилен, ацетилен, бензол, этанол, жиры, мыла, глюкоза, сахароза, крахмал, клетчатка, белки, искусственные  и  синтетические  волокна, каучуки, пластмассы;</w:t>
      </w:r>
      <w:proofErr w:type="gramEnd"/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уметь: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называть 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изученные  вещества  по  «тривиальной»  или  международной  номенклатуре;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определять: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валентность  и  степень  окисления  химических  элементов, тип  химической  связи  в  соединениях, заряд  иона, характер  </w:t>
      </w:r>
      <w:proofErr w:type="gramStart"/>
      <w:r w:rsidRPr="002B1CB6">
        <w:rPr>
          <w:rFonts w:ascii="Times New Roman" w:eastAsia="Calibri" w:hAnsi="Times New Roman" w:cs="Times New Roman"/>
          <w:sz w:val="24"/>
          <w:szCs w:val="24"/>
        </w:rPr>
        <w:t>среды</w:t>
      </w:r>
      <w:proofErr w:type="gramEnd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а  водных  растворах  неорганических  соединений, окислитель  и  восстановитель, принадлежность  вещества  к  различным  классам  органических  соединений;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характеризовать: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элементы  малых  периодов  по  их  положению  в  Периодической  системе  Д.И.Менделеева; общие  химические  свойства  металлов, неметаллов, основных  классов  неорганических  и  органических  соединений; строение  и  химические  свойства  изученных  органических  соединений;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объяснять: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зависимость  свойств  веществ  от  их  состава  и  строени</w:t>
      </w:r>
      <w:r w:rsidR="00707BEF">
        <w:rPr>
          <w:rFonts w:ascii="Times New Roman" w:eastAsia="Calibri" w:hAnsi="Times New Roman" w:cs="Times New Roman"/>
          <w:sz w:val="24"/>
          <w:szCs w:val="24"/>
        </w:rPr>
        <w:t>я; природу  химической  связи (</w:t>
      </w:r>
      <w:r w:rsidRPr="002B1CB6">
        <w:rPr>
          <w:rFonts w:ascii="Times New Roman" w:eastAsia="Calibri" w:hAnsi="Times New Roman" w:cs="Times New Roman"/>
          <w:sz w:val="24"/>
          <w:szCs w:val="24"/>
        </w:rPr>
        <w:t>ионной, ковалентной, металлической), зависимость  скорости  химической  реакции  и  положения  химического  равновесия  от  различных  факторов;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bCs/>
          <w:sz w:val="24"/>
          <w:szCs w:val="24"/>
        </w:rPr>
        <w:t>-  выполнять  химический  эксперимент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по  распознаванию  важнейших  неорганических  и  органических  веществ;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 </w:t>
      </w:r>
      <w:r w:rsidRPr="002B1CB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</w:t>
      </w: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самостоятельный  поиск  химической  информации  с  использованием  различных  источников </w:t>
      </w:r>
      <w:proofErr w:type="gramStart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B1CB6">
        <w:rPr>
          <w:rFonts w:ascii="Times New Roman" w:eastAsia="Calibri" w:hAnsi="Times New Roman" w:cs="Times New Roman"/>
          <w:sz w:val="24"/>
          <w:szCs w:val="24"/>
        </w:rPr>
        <w:t>научно-популярных  изданий, компьютерных  баз  данных, ресурсов  Интернета); использовать  компьютерные  технологии  для  обработки  и  передачи  химической  информации  и  ее  представления  в  различных  формах;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CB6">
        <w:rPr>
          <w:rFonts w:ascii="Times New Roman" w:eastAsia="Calibri" w:hAnsi="Times New Roman" w:cs="Times New Roman"/>
          <w:bCs/>
          <w:sz w:val="24"/>
          <w:szCs w:val="24"/>
        </w:rPr>
        <w:t>использовать  приобретенные  знания  и  умения  в  практической  деятельности  и  повседневной  жизни: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для  объяснения  химических  явлений, происходящих  в  природе, быту  и  на  производстве;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определения  возможности  протекания  химических  превращений  в  различных  условиях  и  оценки  их  последствий;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экологически  грамотного  поведения  в  окружающей  среде;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оценки  влияния  химического  загрязнения  окружающей  среды  на  организм  человека  и  другие  живые  организмы;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безопасного  обращения  с  горючими  и  токсичными  веществами, лабораторным  оборудованием;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приготовления  растворов  заданной  концентрации  в  быту  и  на  производстве;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-  критической  оценки  достоверности  химической  информации, поступающей  из  разных  источников.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CB6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2B1CB6">
        <w:rPr>
          <w:rFonts w:ascii="Times New Roman" w:eastAsia="Calibri" w:hAnsi="Times New Roman" w:cs="Times New Roman"/>
          <w:sz w:val="24"/>
          <w:szCs w:val="24"/>
        </w:rPr>
        <w:t xml:space="preserve">  учебными  достижениями  учащихся  осуществляется  с  помощью  практических  и  контрольных  работ, включенных  в  каждую  тему  программы.</w:t>
      </w: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CB6" w:rsidRPr="002B1CB6" w:rsidRDefault="002B1CB6" w:rsidP="00707BE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1CB6" w:rsidRPr="002B1CB6" w:rsidSect="00DA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F7"/>
    <w:rsid w:val="000A6A0A"/>
    <w:rsid w:val="00102794"/>
    <w:rsid w:val="00153B2D"/>
    <w:rsid w:val="00237F67"/>
    <w:rsid w:val="00285F39"/>
    <w:rsid w:val="00290B69"/>
    <w:rsid w:val="002B1CB6"/>
    <w:rsid w:val="00367A70"/>
    <w:rsid w:val="003A0B14"/>
    <w:rsid w:val="004050BB"/>
    <w:rsid w:val="00423A15"/>
    <w:rsid w:val="0042729B"/>
    <w:rsid w:val="004D06AC"/>
    <w:rsid w:val="004F725C"/>
    <w:rsid w:val="00515A45"/>
    <w:rsid w:val="005502F6"/>
    <w:rsid w:val="005742EE"/>
    <w:rsid w:val="00581616"/>
    <w:rsid w:val="005A193F"/>
    <w:rsid w:val="005E32C8"/>
    <w:rsid w:val="005F246B"/>
    <w:rsid w:val="006212AD"/>
    <w:rsid w:val="006B46A0"/>
    <w:rsid w:val="00707BEF"/>
    <w:rsid w:val="007352B3"/>
    <w:rsid w:val="00787655"/>
    <w:rsid w:val="00847443"/>
    <w:rsid w:val="00856156"/>
    <w:rsid w:val="00870C80"/>
    <w:rsid w:val="008B4134"/>
    <w:rsid w:val="008B79A3"/>
    <w:rsid w:val="00A26427"/>
    <w:rsid w:val="00A43A01"/>
    <w:rsid w:val="00A86E22"/>
    <w:rsid w:val="00AE44B9"/>
    <w:rsid w:val="00AF0B7D"/>
    <w:rsid w:val="00B530A6"/>
    <w:rsid w:val="00BA4D1D"/>
    <w:rsid w:val="00BD3767"/>
    <w:rsid w:val="00CE35B6"/>
    <w:rsid w:val="00CF7CCE"/>
    <w:rsid w:val="00D13A77"/>
    <w:rsid w:val="00D54ACF"/>
    <w:rsid w:val="00D75339"/>
    <w:rsid w:val="00DA756B"/>
    <w:rsid w:val="00DC51C9"/>
    <w:rsid w:val="00DD0A4B"/>
    <w:rsid w:val="00E06895"/>
    <w:rsid w:val="00E11BB1"/>
    <w:rsid w:val="00E65FBA"/>
    <w:rsid w:val="00E70530"/>
    <w:rsid w:val="00E70E61"/>
    <w:rsid w:val="00EB57F7"/>
    <w:rsid w:val="00EE5102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6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0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6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0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6</cp:lastModifiedBy>
  <cp:revision>6</cp:revision>
  <dcterms:created xsi:type="dcterms:W3CDTF">2020-02-21T12:46:00Z</dcterms:created>
  <dcterms:modified xsi:type="dcterms:W3CDTF">2020-04-04T15:57:00Z</dcterms:modified>
</cp:coreProperties>
</file>